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4E039B" w:rsidRPr="007625E2"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4E039B" w:rsidRPr="007625E2" w:rsidRDefault="004E039B" w:rsidP="00224B90">
            <w:pPr>
              <w:rPr>
                <w:rFonts w:cs="B Nazanin"/>
                <w:b/>
                <w:bCs/>
                <w:sz w:val="26"/>
                <w:szCs w:val="26"/>
                <w:rtl/>
              </w:rPr>
            </w:pPr>
            <w:r w:rsidRPr="007625E2">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sz w:val="26"/>
                <w:szCs w:val="26"/>
                <w:rtl/>
              </w:rPr>
            </w:pPr>
            <w:r w:rsidRPr="007625E2">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sz w:val="26"/>
                <w:szCs w:val="26"/>
                <w:rtl/>
              </w:rPr>
            </w:pPr>
            <w:r w:rsidRPr="007625E2">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sz w:val="26"/>
                <w:szCs w:val="26"/>
                <w:rtl/>
              </w:rPr>
            </w:pPr>
            <w:r w:rsidRPr="007625E2">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sz w:val="26"/>
                <w:szCs w:val="26"/>
                <w:rtl/>
              </w:rPr>
            </w:pPr>
            <w:r w:rsidRPr="007625E2">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sz w:val="26"/>
                <w:szCs w:val="26"/>
                <w:rtl/>
              </w:rPr>
            </w:pPr>
            <w:r w:rsidRPr="007625E2">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4E039B" w:rsidRPr="007625E2" w:rsidRDefault="004E039B" w:rsidP="00224B90">
            <w:pPr>
              <w:rPr>
                <w:rFonts w:cs="B Nazanin"/>
                <w:b/>
                <w:bCs/>
                <w:sz w:val="26"/>
                <w:szCs w:val="26"/>
                <w:u w:val="single"/>
                <w:rtl/>
              </w:rPr>
            </w:pPr>
            <w:r w:rsidRPr="007625E2">
              <w:rPr>
                <w:rFonts w:cs="B Nazanin" w:hint="cs"/>
                <w:b/>
                <w:bCs/>
                <w:sz w:val="26"/>
                <w:szCs w:val="26"/>
                <w:rtl/>
              </w:rPr>
              <w:t xml:space="preserve">               </w:t>
            </w:r>
            <w:r w:rsidRPr="007625E2">
              <w:rPr>
                <w:rFonts w:cs="B Nazanin" w:hint="cs"/>
                <w:b/>
                <w:bCs/>
                <w:sz w:val="26"/>
                <w:szCs w:val="26"/>
                <w:u w:val="single"/>
                <w:rtl/>
              </w:rPr>
              <w:t xml:space="preserve"> شهرستان                                                        </w:t>
            </w:r>
          </w:p>
          <w:p w:rsidR="004E039B" w:rsidRPr="007625E2" w:rsidRDefault="004E039B" w:rsidP="00224B90">
            <w:pPr>
              <w:rPr>
                <w:rFonts w:cs="B Nazanin"/>
                <w:b/>
                <w:bCs/>
                <w:sz w:val="26"/>
                <w:szCs w:val="26"/>
                <w:rtl/>
              </w:rPr>
            </w:pPr>
            <w:r w:rsidRPr="007625E2">
              <w:rPr>
                <w:rFonts w:cs="B Nazanin" w:hint="cs"/>
                <w:b/>
                <w:bCs/>
                <w:sz w:val="26"/>
                <w:szCs w:val="26"/>
                <w:rtl/>
              </w:rPr>
              <w:t xml:space="preserve">محل اقامت  </w:t>
            </w:r>
            <w:r w:rsidRPr="007625E2">
              <w:rPr>
                <w:rFonts w:cs="B Nazanin" w:hint="cs"/>
                <w:b/>
                <w:bCs/>
                <w:sz w:val="26"/>
                <w:szCs w:val="26"/>
                <w:u w:val="single"/>
                <w:rtl/>
              </w:rPr>
              <w:t>بخش</w:t>
            </w:r>
            <w:r w:rsidRPr="007625E2">
              <w:rPr>
                <w:rFonts w:cs="B Nazanin" w:hint="cs"/>
                <w:b/>
                <w:bCs/>
                <w:sz w:val="26"/>
                <w:szCs w:val="26"/>
                <w:rtl/>
              </w:rPr>
              <w:t xml:space="preserve">          خیابان-کوچه-پلاک-کدپستی</w:t>
            </w:r>
          </w:p>
          <w:p w:rsidR="004E039B" w:rsidRPr="007625E2" w:rsidRDefault="004E039B" w:rsidP="00224B90">
            <w:pPr>
              <w:rPr>
                <w:rFonts w:cs="B Nazanin"/>
                <w:b/>
                <w:bCs/>
                <w:sz w:val="26"/>
                <w:szCs w:val="26"/>
                <w:rtl/>
              </w:rPr>
            </w:pPr>
            <w:r w:rsidRPr="007625E2">
              <w:rPr>
                <w:rFonts w:cs="B Nazanin" w:hint="cs"/>
                <w:b/>
                <w:bCs/>
                <w:sz w:val="26"/>
                <w:szCs w:val="26"/>
                <w:rtl/>
              </w:rPr>
              <w:t xml:space="preserve">                </w:t>
            </w:r>
            <w:r w:rsidRPr="007625E2">
              <w:rPr>
                <w:rFonts w:cs="B Nazanin" w:hint="cs"/>
                <w:b/>
                <w:bCs/>
                <w:sz w:val="26"/>
                <w:szCs w:val="26"/>
                <w:u w:val="single"/>
                <w:rtl/>
              </w:rPr>
              <w:t>دهستان</w:t>
            </w:r>
            <w:r w:rsidRPr="007625E2">
              <w:rPr>
                <w:rFonts w:cs="B Nazanin" w:hint="cs"/>
                <w:b/>
                <w:bCs/>
                <w:sz w:val="26"/>
                <w:szCs w:val="26"/>
                <w:rtl/>
              </w:rPr>
              <w:t xml:space="preserve">       (کد پستی حتماًقید شود)</w:t>
            </w:r>
          </w:p>
          <w:p w:rsidR="004E039B" w:rsidRPr="007625E2" w:rsidRDefault="004E039B" w:rsidP="00224B90">
            <w:pPr>
              <w:rPr>
                <w:rFonts w:cs="B Nazanin"/>
                <w:b/>
                <w:bCs/>
                <w:sz w:val="26"/>
                <w:szCs w:val="26"/>
                <w:u w:val="single"/>
                <w:rtl/>
              </w:rPr>
            </w:pPr>
            <w:r w:rsidRPr="007625E2">
              <w:rPr>
                <w:rFonts w:cs="B Nazanin" w:hint="cs"/>
                <w:b/>
                <w:bCs/>
                <w:sz w:val="26"/>
                <w:szCs w:val="26"/>
                <w:rtl/>
              </w:rPr>
              <w:t xml:space="preserve">                  </w:t>
            </w:r>
            <w:r w:rsidRPr="007625E2">
              <w:rPr>
                <w:rFonts w:cs="B Nazanin" w:hint="cs"/>
                <w:b/>
                <w:bCs/>
                <w:sz w:val="26"/>
                <w:szCs w:val="26"/>
                <w:u w:val="single"/>
                <w:rtl/>
              </w:rPr>
              <w:t>منطقه</w:t>
            </w:r>
          </w:p>
        </w:tc>
      </w:tr>
      <w:tr w:rsidR="004E039B" w:rsidRPr="007625E2"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4E039B" w:rsidRPr="007625E2" w:rsidRDefault="004E039B" w:rsidP="00224B90">
            <w:pPr>
              <w:rPr>
                <w:rFonts w:ascii="Arial" w:hAnsi="Arial" w:cs="B Nazanin"/>
                <w:b/>
                <w:bCs/>
                <w:sz w:val="26"/>
                <w:szCs w:val="26"/>
                <w:rtl/>
              </w:rPr>
            </w:pPr>
          </w:p>
          <w:p w:rsidR="004E039B" w:rsidRPr="007625E2" w:rsidRDefault="004E039B" w:rsidP="00224B90">
            <w:pPr>
              <w:rPr>
                <w:rFonts w:ascii="Arial" w:hAnsi="Arial" w:cs="B Nazanin"/>
                <w:b/>
                <w:bCs/>
                <w:sz w:val="26"/>
                <w:szCs w:val="26"/>
                <w:rtl/>
              </w:rPr>
            </w:pPr>
            <w:r w:rsidRPr="007625E2">
              <w:rPr>
                <w:rFonts w:ascii="Arial" w:hAnsi="Arial" w:cs="B Nazanin" w:hint="cs"/>
                <w:b/>
                <w:bCs/>
                <w:sz w:val="26"/>
                <w:szCs w:val="26"/>
                <w:rtl/>
              </w:rPr>
              <w:t xml:space="preserve"> </w:t>
            </w:r>
            <w:r w:rsidRPr="007625E2">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4E039B" w:rsidRPr="007625E2" w:rsidRDefault="007625E2" w:rsidP="00224B90">
            <w:pPr>
              <w:rPr>
                <w:rFonts w:cs="B Nazanin"/>
                <w:b/>
                <w:bCs/>
                <w:color w:val="000000"/>
                <w:sz w:val="26"/>
                <w:szCs w:val="26"/>
                <w:rtl/>
              </w:rPr>
            </w:pPr>
            <w:r>
              <w:rPr>
                <w:rFonts w:cs="B Nazanin"/>
                <w:b/>
                <w:bCs/>
                <w:color w:val="000000"/>
                <w:sz w:val="26"/>
                <w:szCs w:val="26"/>
              </w:rPr>
              <w:t>…</w:t>
            </w:r>
          </w:p>
        </w:tc>
        <w:tc>
          <w:tcPr>
            <w:tcW w:w="1267" w:type="dxa"/>
            <w:gridSpan w:val="2"/>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4E039B" w:rsidRPr="007625E2" w:rsidRDefault="004E039B" w:rsidP="00224B90">
            <w:pPr>
              <w:autoSpaceDE w:val="0"/>
              <w:autoSpaceDN w:val="0"/>
              <w:adjustRightInd w:val="0"/>
              <w:rPr>
                <w:rFonts w:cs="B Nazanin"/>
                <w:b/>
                <w:bCs/>
                <w:color w:val="000000"/>
                <w:sz w:val="26"/>
                <w:szCs w:val="26"/>
                <w:rtl/>
              </w:rPr>
            </w:pPr>
          </w:p>
        </w:tc>
      </w:tr>
      <w:tr w:rsidR="004E039B" w:rsidRPr="007625E2"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4E039B" w:rsidRPr="007625E2" w:rsidRDefault="004E039B" w:rsidP="00224B90">
            <w:pPr>
              <w:rPr>
                <w:rFonts w:ascii="Arial" w:hAnsi="Arial" w:cs="B Nazanin"/>
                <w:b/>
                <w:bCs/>
                <w:sz w:val="26"/>
                <w:szCs w:val="26"/>
                <w:rtl/>
              </w:rPr>
            </w:pPr>
            <w:r w:rsidRPr="007625E2">
              <w:rPr>
                <w:rFonts w:ascii="Arial" w:hAnsi="Arial" w:cs="B Nazanin" w:hint="cs"/>
                <w:b/>
                <w:bCs/>
                <w:sz w:val="26"/>
                <w:szCs w:val="26"/>
                <w:rtl/>
              </w:rPr>
              <w:t xml:space="preserve">              </w:t>
            </w:r>
            <w:r w:rsidRPr="007625E2">
              <w:rPr>
                <w:rFonts w:ascii="Arial" w:hAnsi="Arial" w:cs="B Nazanin"/>
                <w:b/>
                <w:bCs/>
                <w:sz w:val="26"/>
                <w:szCs w:val="26"/>
                <w:rtl/>
              </w:rPr>
              <w:t>خواند</w:t>
            </w:r>
            <w:r w:rsidRPr="007625E2">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r w:rsidRPr="007625E2">
              <w:rPr>
                <w:rFonts w:cs="B Nazanin" w:hint="cs"/>
                <w:b/>
                <w:bCs/>
                <w:color w:val="000000"/>
                <w:sz w:val="26"/>
                <w:szCs w:val="26"/>
                <w:rtl/>
              </w:rPr>
              <w:t xml:space="preserve"> </w:t>
            </w:r>
            <w:r w:rsidR="007625E2">
              <w:rPr>
                <w:rFonts w:cs="B Nazanin"/>
                <w:b/>
                <w:bCs/>
                <w:color w:val="000000"/>
                <w:sz w:val="26"/>
                <w:szCs w:val="26"/>
              </w:rPr>
              <w:t>…</w:t>
            </w:r>
          </w:p>
        </w:tc>
        <w:tc>
          <w:tcPr>
            <w:tcW w:w="1267" w:type="dxa"/>
            <w:gridSpan w:val="2"/>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r w:rsidRPr="007625E2">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4E039B" w:rsidRPr="007625E2" w:rsidRDefault="004E039B" w:rsidP="00224B90">
            <w:pPr>
              <w:rPr>
                <w:rFonts w:cs="B Nazanin"/>
                <w:b/>
                <w:bCs/>
                <w:color w:val="000000"/>
                <w:sz w:val="26"/>
                <w:szCs w:val="26"/>
                <w:rtl/>
              </w:rPr>
            </w:pPr>
            <w:r w:rsidRPr="007625E2">
              <w:rPr>
                <w:rFonts w:cs="B Nazanin" w:hint="cs"/>
                <w:b/>
                <w:bCs/>
                <w:color w:val="000000"/>
                <w:sz w:val="26"/>
                <w:szCs w:val="26"/>
                <w:rtl/>
              </w:rPr>
              <w:t xml:space="preserve"> </w:t>
            </w:r>
          </w:p>
        </w:tc>
      </w:tr>
      <w:tr w:rsidR="004E039B" w:rsidRPr="007625E2"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4E039B" w:rsidRPr="007625E2" w:rsidRDefault="004E039B" w:rsidP="00224B90">
            <w:pPr>
              <w:rPr>
                <w:rFonts w:ascii="Arial" w:hAnsi="Arial" w:cs="B Nazanin"/>
                <w:b/>
                <w:bCs/>
                <w:sz w:val="26"/>
                <w:szCs w:val="26"/>
                <w:rtl/>
              </w:rPr>
            </w:pPr>
            <w:r w:rsidRPr="007625E2">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4E039B" w:rsidRPr="007625E2" w:rsidRDefault="007625E2" w:rsidP="00224B90">
            <w:pPr>
              <w:rPr>
                <w:rFonts w:cs="B Nazanin"/>
                <w:b/>
                <w:bCs/>
                <w:color w:val="000000"/>
                <w:sz w:val="26"/>
                <w:szCs w:val="26"/>
                <w:rtl/>
              </w:rPr>
            </w:pPr>
            <w:r>
              <w:rPr>
                <w:rFonts w:cs="B Nazanin"/>
                <w:b/>
                <w:bCs/>
                <w:color w:val="000000"/>
                <w:sz w:val="26"/>
                <w:szCs w:val="26"/>
              </w:rPr>
              <w:t>….</w:t>
            </w:r>
          </w:p>
        </w:tc>
        <w:tc>
          <w:tcPr>
            <w:tcW w:w="1267" w:type="dxa"/>
            <w:gridSpan w:val="2"/>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4E039B" w:rsidRPr="007625E2" w:rsidRDefault="004E039B" w:rsidP="00224B90">
            <w:pPr>
              <w:rPr>
                <w:rFonts w:cs="B Nazanin"/>
                <w:b/>
                <w:bCs/>
                <w:color w:val="000000"/>
                <w:sz w:val="26"/>
                <w:szCs w:val="26"/>
                <w:rtl/>
              </w:rPr>
            </w:pPr>
            <w:r w:rsidRPr="007625E2">
              <w:rPr>
                <w:rFonts w:cs="B Nazanin" w:hint="cs"/>
                <w:b/>
                <w:bCs/>
                <w:color w:val="000000"/>
                <w:sz w:val="26"/>
                <w:szCs w:val="26"/>
                <w:rtl/>
              </w:rPr>
              <w:t xml:space="preserve"> </w:t>
            </w:r>
          </w:p>
          <w:p w:rsidR="004E039B" w:rsidRPr="007625E2" w:rsidRDefault="004E039B" w:rsidP="00224B90">
            <w:pPr>
              <w:rPr>
                <w:rFonts w:cs="B Nazanin"/>
                <w:b/>
                <w:bCs/>
                <w:color w:val="000000"/>
                <w:sz w:val="26"/>
                <w:szCs w:val="26"/>
                <w:rtl/>
              </w:rPr>
            </w:pPr>
            <w:r w:rsidRPr="007625E2">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4E039B" w:rsidRPr="007625E2" w:rsidRDefault="004E039B" w:rsidP="00224B90">
            <w:pPr>
              <w:bidi w:val="0"/>
              <w:ind w:left="720" w:hanging="720"/>
              <w:jc w:val="right"/>
              <w:rPr>
                <w:rFonts w:cs="B Nazanin"/>
                <w:b/>
                <w:bCs/>
                <w:sz w:val="26"/>
                <w:szCs w:val="26"/>
              </w:rPr>
            </w:pPr>
            <w:r w:rsidRPr="007625E2">
              <w:rPr>
                <w:rFonts w:cs="B Nazanin" w:hint="cs"/>
                <w:b/>
                <w:bCs/>
                <w:sz w:val="26"/>
                <w:szCs w:val="26"/>
                <w:rtl/>
              </w:rPr>
              <w:t xml:space="preserve">     </w:t>
            </w:r>
          </w:p>
        </w:tc>
      </w:tr>
      <w:tr w:rsidR="004E039B" w:rsidRPr="007625E2"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4E039B" w:rsidRPr="007625E2" w:rsidRDefault="004E039B" w:rsidP="00224B90">
            <w:pPr>
              <w:rPr>
                <w:rFonts w:ascii="Arial" w:hAnsi="Arial" w:cs="B Nazanin"/>
                <w:b/>
                <w:bCs/>
                <w:sz w:val="26"/>
                <w:szCs w:val="26"/>
                <w:rtl/>
              </w:rPr>
            </w:pPr>
            <w:r w:rsidRPr="007625E2">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7625E2" w:rsidRPr="007625E2" w:rsidRDefault="004E039B" w:rsidP="007625E2">
            <w:pPr>
              <w:autoSpaceDE w:val="0"/>
              <w:autoSpaceDN w:val="0"/>
              <w:adjustRightInd w:val="0"/>
              <w:rPr>
                <w:rFonts w:cs="B Nazanin"/>
                <w:sz w:val="26"/>
                <w:szCs w:val="26"/>
                <w:rtl/>
              </w:rPr>
            </w:pPr>
            <w:r w:rsidRPr="007625E2">
              <w:rPr>
                <w:rFonts w:cs="B Nazanin" w:hint="cs"/>
                <w:sz w:val="26"/>
                <w:szCs w:val="26"/>
                <w:rtl/>
              </w:rPr>
              <w:t>تعدیل اجاره بها ( بشرح متن دادخواست)</w:t>
            </w:r>
            <w:r w:rsidR="007625E2">
              <w:rPr>
                <w:rFonts w:cs="B Nazanin"/>
                <w:sz w:val="26"/>
                <w:szCs w:val="26"/>
              </w:rPr>
              <w:t xml:space="preserve"> </w:t>
            </w:r>
            <w:r w:rsidR="007625E2">
              <w:rPr>
                <w:rFonts w:cs="B Nazanin" w:hint="cs"/>
                <w:sz w:val="26"/>
                <w:szCs w:val="26"/>
                <w:rtl/>
              </w:rPr>
              <w:t>مقوم به...</w:t>
            </w:r>
            <w:r w:rsidRPr="007625E2">
              <w:rPr>
                <w:rFonts w:cs="B Nazanin" w:hint="cs"/>
                <w:sz w:val="26"/>
                <w:szCs w:val="26"/>
                <w:rtl/>
              </w:rPr>
              <w:t>- مطالبه خسارات دادرسی</w:t>
            </w:r>
          </w:p>
        </w:tc>
      </w:tr>
      <w:tr w:rsidR="004E039B" w:rsidRPr="007625E2"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4E039B" w:rsidRPr="007625E2" w:rsidRDefault="004E039B" w:rsidP="00224B90">
            <w:pPr>
              <w:rPr>
                <w:rFonts w:ascii="Arial" w:hAnsi="Arial" w:cs="B Nazanin"/>
                <w:b/>
                <w:bCs/>
                <w:sz w:val="26"/>
                <w:szCs w:val="26"/>
                <w:rtl/>
              </w:rPr>
            </w:pPr>
            <w:r w:rsidRPr="007625E2">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4E039B" w:rsidRPr="007625E2" w:rsidRDefault="004E039B" w:rsidP="004E039B">
            <w:pPr>
              <w:pStyle w:val="ListParagraph"/>
              <w:numPr>
                <w:ilvl w:val="0"/>
                <w:numId w:val="1"/>
              </w:numPr>
              <w:autoSpaceDE w:val="0"/>
              <w:autoSpaceDN w:val="0"/>
              <w:adjustRightInd w:val="0"/>
              <w:jc w:val="lowKashida"/>
              <w:rPr>
                <w:rFonts w:cs="B Nazanin"/>
                <w:color w:val="000000"/>
                <w:sz w:val="26"/>
                <w:szCs w:val="26"/>
                <w:rtl/>
              </w:rPr>
            </w:pPr>
            <w:r w:rsidRPr="007625E2">
              <w:rPr>
                <w:rFonts w:cs="B Nazanin" w:hint="cs"/>
                <w:color w:val="000000"/>
                <w:sz w:val="26"/>
                <w:szCs w:val="26"/>
                <w:rtl/>
              </w:rPr>
              <w:t>وکالتنامه به شماره... 2. تصویر مصدق 2 فقره سند عادی 3. تصویر مصدق گواهی بهای ثمن اعیانی 4. سند مالکیت</w:t>
            </w:r>
          </w:p>
        </w:tc>
      </w:tr>
      <w:tr w:rsidR="004E039B" w:rsidRPr="007625E2" w:rsidTr="00224B90">
        <w:trPr>
          <w:trHeight w:val="2547"/>
        </w:trPr>
        <w:tc>
          <w:tcPr>
            <w:tcW w:w="10980" w:type="dxa"/>
            <w:gridSpan w:val="9"/>
            <w:tcBorders>
              <w:top w:val="single" w:sz="12" w:space="0" w:color="auto"/>
              <w:left w:val="double" w:sz="12" w:space="0" w:color="auto"/>
              <w:bottom w:val="nil"/>
              <w:right w:val="double" w:sz="12" w:space="0" w:color="auto"/>
            </w:tcBorders>
          </w:tcPr>
          <w:p w:rsidR="004E039B" w:rsidRPr="007625E2" w:rsidRDefault="004E039B" w:rsidP="00224B90">
            <w:pPr>
              <w:autoSpaceDE w:val="0"/>
              <w:autoSpaceDN w:val="0"/>
              <w:adjustRightInd w:val="0"/>
              <w:jc w:val="lowKashida"/>
              <w:rPr>
                <w:rFonts w:ascii="FHLotus" w:hAnsi="FHLotus" w:cs="B Nazanin"/>
                <w:b/>
                <w:bCs/>
                <w:sz w:val="26"/>
                <w:szCs w:val="26"/>
                <w:rtl/>
              </w:rPr>
            </w:pPr>
          </w:p>
          <w:p w:rsidR="004E039B" w:rsidRPr="007625E2" w:rsidRDefault="004E039B" w:rsidP="004E039B">
            <w:pPr>
              <w:spacing w:before="240" w:after="200" w:line="360" w:lineRule="auto"/>
              <w:jc w:val="both"/>
              <w:rPr>
                <w:rFonts w:cs="B Nazanin"/>
                <w:b/>
                <w:bCs/>
                <w:sz w:val="26"/>
                <w:szCs w:val="26"/>
                <w:rtl/>
              </w:rPr>
            </w:pPr>
            <w:r w:rsidRPr="007625E2">
              <w:rPr>
                <w:rFonts w:cs="B Nazanin" w:hint="cs"/>
                <w:b/>
                <w:bCs/>
                <w:sz w:val="26"/>
                <w:szCs w:val="26"/>
                <w:rtl/>
              </w:rPr>
              <w:t>شرح دادخواست:</w:t>
            </w:r>
          </w:p>
          <w:p w:rsidR="004E039B" w:rsidRPr="007625E2" w:rsidRDefault="004E039B" w:rsidP="004E039B">
            <w:pPr>
              <w:spacing w:before="240" w:after="200" w:line="360" w:lineRule="auto"/>
              <w:jc w:val="both"/>
              <w:rPr>
                <w:rFonts w:cs="B Nazanin"/>
                <w:sz w:val="26"/>
                <w:szCs w:val="26"/>
                <w:rtl/>
              </w:rPr>
            </w:pPr>
            <w:r w:rsidRPr="007625E2">
              <w:rPr>
                <w:rFonts w:cs="B Nazanin" w:hint="cs"/>
                <w:sz w:val="26"/>
                <w:szCs w:val="26"/>
                <w:rtl/>
              </w:rPr>
              <w:t>ریاست محترم دادگاه عمومی حقوقی تهران</w:t>
            </w:r>
          </w:p>
          <w:p w:rsidR="004E039B" w:rsidRPr="007625E2" w:rsidRDefault="004E039B" w:rsidP="007625E2">
            <w:pPr>
              <w:spacing w:before="240" w:after="200" w:line="360" w:lineRule="auto"/>
              <w:jc w:val="both"/>
              <w:rPr>
                <w:rFonts w:cs="B Nazanin"/>
                <w:sz w:val="26"/>
                <w:szCs w:val="26"/>
                <w:rtl/>
              </w:rPr>
            </w:pPr>
            <w:r w:rsidRPr="007625E2">
              <w:rPr>
                <w:rFonts w:cs="B Nazanin" w:hint="cs"/>
                <w:sz w:val="26"/>
                <w:szCs w:val="26"/>
                <w:rtl/>
              </w:rPr>
              <w:t xml:space="preserve">با احترام به وکالت از خانم محترم </w:t>
            </w:r>
            <w:r w:rsidR="007625E2">
              <w:rPr>
                <w:rFonts w:cs="B Nazanin" w:hint="cs"/>
                <w:sz w:val="26"/>
                <w:szCs w:val="26"/>
                <w:rtl/>
              </w:rPr>
              <w:t>...</w:t>
            </w:r>
            <w:r w:rsidRPr="007625E2">
              <w:rPr>
                <w:rFonts w:cs="B Nazanin" w:hint="cs"/>
                <w:sz w:val="26"/>
                <w:szCs w:val="26"/>
                <w:rtl/>
              </w:rPr>
              <w:t xml:space="preserve"> اصالتا و وکالتااز جانب خانم ها مونا،مریم،اعظم همگی امیری به موجب وکالتنامه 3</w:t>
            </w:r>
            <w:r w:rsidR="007625E2">
              <w:rPr>
                <w:rFonts w:cs="B Nazanin" w:hint="cs"/>
                <w:sz w:val="26"/>
                <w:szCs w:val="26"/>
                <w:rtl/>
              </w:rPr>
              <w:t>..</w:t>
            </w:r>
            <w:r w:rsidRPr="007625E2">
              <w:rPr>
                <w:rFonts w:cs="B Nazanin" w:hint="cs"/>
                <w:sz w:val="26"/>
                <w:szCs w:val="26"/>
                <w:rtl/>
              </w:rPr>
              <w:t xml:space="preserve">402 مورخ 18/9/86 تنظیمی در دفترخانه 314 تهران  و قیمومتاً از ناحیه خانم </w:t>
            </w:r>
            <w:r w:rsidR="007625E2">
              <w:rPr>
                <w:rFonts w:cs="B Nazanin" w:hint="cs"/>
                <w:sz w:val="26"/>
                <w:szCs w:val="26"/>
                <w:rtl/>
              </w:rPr>
              <w:t>....</w:t>
            </w:r>
            <w:r w:rsidRPr="007625E2">
              <w:rPr>
                <w:rFonts w:cs="B Nazanin" w:hint="cs"/>
                <w:sz w:val="26"/>
                <w:szCs w:val="26"/>
                <w:rtl/>
              </w:rPr>
              <w:t xml:space="preserve"> امیری به موجب قیم نامه شماره 1</w:t>
            </w:r>
            <w:r w:rsidR="007625E2">
              <w:rPr>
                <w:rFonts w:cs="B Nazanin" w:hint="cs"/>
                <w:sz w:val="26"/>
                <w:szCs w:val="26"/>
                <w:rtl/>
              </w:rPr>
              <w:t>.....</w:t>
            </w:r>
            <w:r w:rsidRPr="007625E2">
              <w:rPr>
                <w:rFonts w:cs="B Nazanin" w:hint="cs"/>
                <w:sz w:val="26"/>
                <w:szCs w:val="26"/>
                <w:rtl/>
              </w:rPr>
              <w:t>8 مورخ 19/8/86 به استحضار میرساند:</w:t>
            </w:r>
          </w:p>
          <w:p w:rsidR="004E039B" w:rsidRPr="007625E2" w:rsidRDefault="004E039B" w:rsidP="004E039B">
            <w:pPr>
              <w:spacing w:before="240" w:after="200" w:line="360" w:lineRule="auto"/>
              <w:jc w:val="both"/>
              <w:rPr>
                <w:rFonts w:cs="B Nazanin"/>
                <w:sz w:val="26"/>
                <w:szCs w:val="26"/>
                <w:rtl/>
              </w:rPr>
            </w:pPr>
            <w:r w:rsidRPr="007625E2">
              <w:rPr>
                <w:rFonts w:cs="B Nazanin" w:hint="cs"/>
                <w:sz w:val="26"/>
                <w:szCs w:val="26"/>
                <w:rtl/>
              </w:rPr>
              <w:t>خواهان ها به موجب اسناد مالکیت پیوستی، مالکین پلاک ثبتی5051 فرعی از 123 اصلی بخش11 تهران می باشند مغازه به آدرس مندرج در ستون خوانده خ ملک مذکور جهت شغل سوپر مارکت به آقایان خرمی وناصری نژاد قبلا به اجاره واگذار شده است.علی هذا با عنایت به مراتب فوق و با توجه به افزایش هزینه های زندگی، بالا رفتن قیمت کالاها وخدمات مصرفی،انقضای مدت اجاره و گذشت بیش از3سال از آخرین افزایش اجاره بها در سال 90 موکلین از آن مقام محترم قضایی تعدیل اجاره بها به قرار ماهیانه 800 هزارتومان به انضمام کلیه خسارات دادرسی ( از جمله هزینه دادرسی حق الوکاله وکیل را دارند.)</w:t>
            </w:r>
          </w:p>
          <w:p w:rsidR="004E039B" w:rsidRPr="007625E2" w:rsidRDefault="004E039B" w:rsidP="007625E2">
            <w:pPr>
              <w:autoSpaceDE w:val="0"/>
              <w:autoSpaceDN w:val="0"/>
              <w:adjustRightInd w:val="0"/>
              <w:jc w:val="lowKashida"/>
              <w:rPr>
                <w:rFonts w:ascii="FHLotus" w:hAnsi="FHLotus" w:cs="B Nazanin"/>
                <w:b/>
                <w:bCs/>
                <w:sz w:val="26"/>
                <w:szCs w:val="26"/>
                <w:rtl/>
              </w:rPr>
            </w:pPr>
            <w:r w:rsidRPr="007625E2">
              <w:rPr>
                <w:rFonts w:cs="B Nazanin" w:hint="cs"/>
                <w:sz w:val="26"/>
                <w:szCs w:val="26"/>
                <w:rtl/>
              </w:rPr>
              <w:t xml:space="preserve">نشانی ملک،تهران-جنت آباد جنوبی،بین لاله ومیدان چهارباغ،نبش کوچه </w:t>
            </w:r>
            <w:r w:rsidR="007625E2">
              <w:rPr>
                <w:rFonts w:cs="B Nazanin" w:hint="cs"/>
                <w:sz w:val="26"/>
                <w:szCs w:val="26"/>
                <w:rtl/>
              </w:rPr>
              <w:t>....</w:t>
            </w:r>
            <w:bookmarkStart w:id="0" w:name="_GoBack"/>
            <w:bookmarkEnd w:id="0"/>
          </w:p>
          <w:p w:rsidR="004E039B" w:rsidRPr="007625E2" w:rsidRDefault="004E039B" w:rsidP="00224B90">
            <w:pPr>
              <w:autoSpaceDE w:val="0"/>
              <w:autoSpaceDN w:val="0"/>
              <w:adjustRightInd w:val="0"/>
              <w:jc w:val="lowKashida"/>
              <w:rPr>
                <w:rFonts w:ascii="FHLotus" w:hAnsi="FHLotus" w:cs="B Nazanin"/>
                <w:b/>
                <w:bCs/>
                <w:sz w:val="26"/>
                <w:szCs w:val="26"/>
                <w:rtl/>
              </w:rPr>
            </w:pPr>
          </w:p>
          <w:p w:rsidR="004E039B" w:rsidRPr="007625E2" w:rsidRDefault="004E039B" w:rsidP="00224B90">
            <w:pPr>
              <w:autoSpaceDE w:val="0"/>
              <w:autoSpaceDN w:val="0"/>
              <w:adjustRightInd w:val="0"/>
              <w:jc w:val="lowKashida"/>
              <w:rPr>
                <w:rFonts w:ascii="FHLotus" w:hAnsi="FHLotus" w:cs="B Nazanin"/>
                <w:b/>
                <w:bCs/>
                <w:sz w:val="26"/>
                <w:szCs w:val="26"/>
                <w:rtl/>
              </w:rPr>
            </w:pPr>
          </w:p>
          <w:p w:rsidR="004E039B" w:rsidRPr="007625E2" w:rsidRDefault="004E039B" w:rsidP="00224B90">
            <w:pPr>
              <w:autoSpaceDE w:val="0"/>
              <w:autoSpaceDN w:val="0"/>
              <w:adjustRightInd w:val="0"/>
              <w:jc w:val="lowKashida"/>
              <w:rPr>
                <w:rFonts w:ascii="FHLotus" w:hAnsi="FHLotus" w:cs="B Nazanin"/>
                <w:b/>
                <w:bCs/>
                <w:sz w:val="26"/>
                <w:szCs w:val="26"/>
                <w:rtl/>
              </w:rPr>
            </w:pPr>
          </w:p>
          <w:p w:rsidR="004E039B" w:rsidRPr="007625E2" w:rsidRDefault="004E039B" w:rsidP="00224B90">
            <w:pPr>
              <w:autoSpaceDE w:val="0"/>
              <w:autoSpaceDN w:val="0"/>
              <w:adjustRightInd w:val="0"/>
              <w:jc w:val="lowKashida"/>
              <w:rPr>
                <w:rFonts w:ascii="FHLotus" w:hAnsi="FHLotus" w:cs="B Nazanin"/>
                <w:b/>
                <w:bCs/>
                <w:sz w:val="26"/>
                <w:szCs w:val="26"/>
                <w:rtl/>
              </w:rPr>
            </w:pPr>
            <w:r w:rsidRPr="007625E2">
              <w:rPr>
                <w:rFonts w:ascii="FHLotus" w:hAnsi="FHLotus" w:cs="B Nazanin" w:hint="cs"/>
                <w:b/>
                <w:bCs/>
                <w:sz w:val="26"/>
                <w:szCs w:val="26"/>
                <w:rtl/>
              </w:rPr>
              <w:t xml:space="preserve">                                                </w:t>
            </w:r>
          </w:p>
          <w:p w:rsidR="004E039B" w:rsidRPr="007625E2" w:rsidRDefault="004E039B" w:rsidP="00224B90">
            <w:pPr>
              <w:autoSpaceDE w:val="0"/>
              <w:autoSpaceDN w:val="0"/>
              <w:adjustRightInd w:val="0"/>
              <w:jc w:val="lowKashida"/>
              <w:rPr>
                <w:rFonts w:ascii="FHLotus" w:hAnsi="FHLotus" w:cs="B Nazanin"/>
                <w:b/>
                <w:bCs/>
                <w:sz w:val="26"/>
                <w:szCs w:val="26"/>
                <w:rtl/>
              </w:rPr>
            </w:pPr>
            <w:r w:rsidRPr="007625E2">
              <w:rPr>
                <w:rFonts w:ascii="FHLotus" w:hAnsi="FHLotus" w:cs="B Nazanin" w:hint="cs"/>
                <w:b/>
                <w:bCs/>
                <w:sz w:val="26"/>
                <w:szCs w:val="26"/>
                <w:rtl/>
              </w:rPr>
              <w:t xml:space="preserve">                                                                                                                                                 </w:t>
            </w:r>
          </w:p>
        </w:tc>
      </w:tr>
      <w:tr w:rsidR="004E039B" w:rsidRPr="007625E2" w:rsidTr="00224B90">
        <w:trPr>
          <w:trHeight w:val="480"/>
        </w:trPr>
        <w:tc>
          <w:tcPr>
            <w:tcW w:w="8790" w:type="dxa"/>
            <w:gridSpan w:val="8"/>
            <w:tcBorders>
              <w:top w:val="nil"/>
              <w:left w:val="double" w:sz="12" w:space="0" w:color="auto"/>
              <w:bottom w:val="single" w:sz="12" w:space="0" w:color="auto"/>
              <w:right w:val="single" w:sz="12" w:space="0" w:color="auto"/>
            </w:tcBorders>
          </w:tcPr>
          <w:p w:rsidR="004E039B" w:rsidRPr="007625E2" w:rsidRDefault="004E039B" w:rsidP="00224B90">
            <w:pPr>
              <w:jc w:val="lowKashida"/>
              <w:rPr>
                <w:rFonts w:cs="B Nazanin"/>
                <w:color w:val="000000"/>
                <w:sz w:val="26"/>
                <w:szCs w:val="26"/>
                <w:rtl/>
              </w:rPr>
            </w:pPr>
          </w:p>
          <w:p w:rsidR="004E039B" w:rsidRPr="007625E2" w:rsidRDefault="004E039B"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4E039B" w:rsidRPr="007625E2" w:rsidRDefault="004E039B" w:rsidP="00224B90">
            <w:pPr>
              <w:jc w:val="lowKashida"/>
              <w:rPr>
                <w:rFonts w:cs="B Nazanin"/>
                <w:sz w:val="26"/>
                <w:szCs w:val="26"/>
                <w:rtl/>
              </w:rPr>
            </w:pPr>
          </w:p>
          <w:p w:rsidR="004E039B" w:rsidRPr="007625E2" w:rsidRDefault="004E039B" w:rsidP="00224B90">
            <w:pPr>
              <w:jc w:val="lowKashida"/>
              <w:rPr>
                <w:rFonts w:cs="B Nazanin"/>
                <w:sz w:val="26"/>
                <w:szCs w:val="26"/>
                <w:rtl/>
              </w:rPr>
            </w:pPr>
          </w:p>
          <w:p w:rsidR="004E039B" w:rsidRPr="007625E2" w:rsidRDefault="004E039B" w:rsidP="00224B90">
            <w:pPr>
              <w:jc w:val="lowKashida"/>
              <w:rPr>
                <w:rFonts w:cs="B Nazanin"/>
                <w:sz w:val="26"/>
                <w:szCs w:val="26"/>
                <w:rtl/>
              </w:rPr>
            </w:pPr>
          </w:p>
          <w:p w:rsidR="004E039B" w:rsidRPr="007625E2" w:rsidRDefault="004E039B" w:rsidP="00224B90">
            <w:pPr>
              <w:jc w:val="lowKashida"/>
              <w:rPr>
                <w:rFonts w:cs="B Nazanin"/>
                <w:sz w:val="26"/>
                <w:szCs w:val="26"/>
                <w:rtl/>
              </w:rPr>
            </w:pPr>
            <w:r w:rsidRPr="007625E2">
              <w:rPr>
                <w:rFonts w:cs="B Nazanin" w:hint="cs"/>
                <w:sz w:val="26"/>
                <w:szCs w:val="26"/>
                <w:rtl/>
              </w:rPr>
              <w:t xml:space="preserve">     محل نقش تمبر</w:t>
            </w:r>
          </w:p>
          <w:p w:rsidR="004E039B" w:rsidRPr="007625E2" w:rsidRDefault="004E039B" w:rsidP="00224B90">
            <w:pPr>
              <w:jc w:val="lowKashida"/>
              <w:rPr>
                <w:rFonts w:cs="B Nazanin"/>
                <w:sz w:val="26"/>
                <w:szCs w:val="26"/>
                <w:rtl/>
              </w:rPr>
            </w:pPr>
          </w:p>
        </w:tc>
      </w:tr>
      <w:tr w:rsidR="004E039B" w:rsidRPr="007625E2"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4E039B" w:rsidRPr="007625E2" w:rsidRDefault="004E039B" w:rsidP="00224B90">
            <w:pPr>
              <w:jc w:val="lowKashida"/>
              <w:rPr>
                <w:rFonts w:cs="B Nazanin"/>
                <w:sz w:val="26"/>
                <w:szCs w:val="26"/>
                <w:rtl/>
              </w:rPr>
            </w:pPr>
          </w:p>
          <w:p w:rsidR="004E039B" w:rsidRPr="007625E2" w:rsidRDefault="004E039B" w:rsidP="00224B90">
            <w:pPr>
              <w:jc w:val="lowKashida"/>
              <w:rPr>
                <w:rFonts w:cs="B Nazanin"/>
                <w:sz w:val="26"/>
                <w:szCs w:val="26"/>
                <w:rtl/>
              </w:rPr>
            </w:pPr>
            <w:r w:rsidRPr="007625E2">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4E039B" w:rsidRPr="007625E2" w:rsidRDefault="004E039B" w:rsidP="00224B90">
            <w:pPr>
              <w:jc w:val="center"/>
              <w:rPr>
                <w:rFonts w:cs="B Nazanin"/>
                <w:sz w:val="26"/>
                <w:szCs w:val="26"/>
                <w:rtl/>
              </w:rPr>
            </w:pPr>
          </w:p>
          <w:p w:rsidR="004E039B" w:rsidRPr="007625E2" w:rsidRDefault="004E039B" w:rsidP="00224B90">
            <w:pPr>
              <w:rPr>
                <w:rFonts w:cs="B Nazanin"/>
                <w:b/>
                <w:bCs/>
                <w:sz w:val="26"/>
                <w:szCs w:val="26"/>
                <w:rtl/>
              </w:rPr>
            </w:pPr>
            <w:r w:rsidRPr="007625E2">
              <w:rPr>
                <w:rFonts w:cs="B Nazanin" w:hint="cs"/>
                <w:b/>
                <w:bCs/>
                <w:sz w:val="26"/>
                <w:szCs w:val="26"/>
                <w:rtl/>
              </w:rPr>
              <w:t>ریاست محترم شعبه....................دادگاه...................رسیدگی فرمائید</w:t>
            </w:r>
          </w:p>
          <w:p w:rsidR="004E039B" w:rsidRPr="007625E2" w:rsidRDefault="004E039B" w:rsidP="00224B90">
            <w:pPr>
              <w:rPr>
                <w:rFonts w:cs="B Nazanin"/>
                <w:b/>
                <w:bCs/>
                <w:sz w:val="26"/>
                <w:szCs w:val="26"/>
                <w:rtl/>
              </w:rPr>
            </w:pPr>
            <w:r w:rsidRPr="007625E2">
              <w:rPr>
                <w:rFonts w:cs="B Nazanin" w:hint="cs"/>
                <w:b/>
                <w:bCs/>
                <w:sz w:val="26"/>
                <w:szCs w:val="26"/>
                <w:rtl/>
              </w:rPr>
              <w:t>نام و نام خانوادگی ارجاع کننده...................................................</w:t>
            </w:r>
          </w:p>
          <w:p w:rsidR="004E039B" w:rsidRPr="007625E2" w:rsidRDefault="004E039B" w:rsidP="00224B90">
            <w:pPr>
              <w:rPr>
                <w:rFonts w:cs="B Nazanin"/>
                <w:b/>
                <w:bCs/>
                <w:sz w:val="26"/>
                <w:szCs w:val="26"/>
                <w:rtl/>
              </w:rPr>
            </w:pPr>
            <w:r w:rsidRPr="007625E2">
              <w:rPr>
                <w:rFonts w:cs="B Nazanin" w:hint="cs"/>
                <w:b/>
                <w:bCs/>
                <w:sz w:val="26"/>
                <w:szCs w:val="26"/>
                <w:rtl/>
              </w:rPr>
              <w:t xml:space="preserve">                                        </w:t>
            </w:r>
            <w:r w:rsidRPr="007625E2">
              <w:rPr>
                <w:rFonts w:cs="B Nazanin" w:hint="cs"/>
                <w:sz w:val="26"/>
                <w:szCs w:val="26"/>
                <w:rtl/>
              </w:rPr>
              <w:t xml:space="preserve">      </w:t>
            </w:r>
            <w:r w:rsidRPr="007625E2">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4E039B" w:rsidRPr="007625E2" w:rsidRDefault="004E039B" w:rsidP="00224B90">
            <w:pPr>
              <w:jc w:val="center"/>
              <w:rPr>
                <w:rFonts w:cs="B Nazanin"/>
                <w:sz w:val="26"/>
                <w:szCs w:val="26"/>
                <w:rtl/>
              </w:rPr>
            </w:pPr>
          </w:p>
        </w:tc>
      </w:tr>
    </w:tbl>
    <w:p w:rsidR="004E039B" w:rsidRPr="007625E2" w:rsidRDefault="004E039B" w:rsidP="004E039B">
      <w:pPr>
        <w:jc w:val="lowKashida"/>
        <w:rPr>
          <w:rFonts w:cs="B Nazanin"/>
          <w:sz w:val="26"/>
          <w:szCs w:val="26"/>
        </w:rPr>
      </w:pPr>
    </w:p>
    <w:p w:rsidR="004E039B" w:rsidRPr="007625E2" w:rsidRDefault="004E039B" w:rsidP="004E039B">
      <w:pPr>
        <w:jc w:val="center"/>
        <w:rPr>
          <w:rFonts w:cs="B Nazanin"/>
          <w:b/>
          <w:bCs/>
          <w:sz w:val="26"/>
          <w:szCs w:val="26"/>
          <w:rtl/>
        </w:rPr>
      </w:pPr>
    </w:p>
    <w:p w:rsidR="004E039B" w:rsidRPr="007625E2" w:rsidRDefault="004E039B" w:rsidP="004E039B">
      <w:pPr>
        <w:jc w:val="center"/>
        <w:rPr>
          <w:rFonts w:cs="B Nazanin"/>
          <w:b/>
          <w:bCs/>
          <w:sz w:val="26"/>
          <w:szCs w:val="26"/>
          <w:rtl/>
        </w:rPr>
      </w:pPr>
    </w:p>
    <w:p w:rsidR="004E039B" w:rsidRPr="007625E2" w:rsidRDefault="004E039B" w:rsidP="004E039B">
      <w:pPr>
        <w:jc w:val="center"/>
        <w:rPr>
          <w:rFonts w:cs="B Nazanin"/>
          <w:b/>
          <w:bCs/>
          <w:sz w:val="26"/>
          <w:szCs w:val="26"/>
          <w:rtl/>
        </w:rPr>
      </w:pPr>
    </w:p>
    <w:p w:rsidR="004E039B" w:rsidRPr="007625E2" w:rsidRDefault="004E039B" w:rsidP="004E039B">
      <w:pPr>
        <w:jc w:val="center"/>
        <w:rPr>
          <w:rFonts w:cs="B Nazanin"/>
          <w:b/>
          <w:bCs/>
          <w:sz w:val="26"/>
          <w:szCs w:val="26"/>
          <w:rtl/>
        </w:rPr>
      </w:pPr>
    </w:p>
    <w:p w:rsidR="004E039B" w:rsidRPr="007625E2" w:rsidRDefault="004E039B" w:rsidP="004E039B">
      <w:pPr>
        <w:jc w:val="center"/>
        <w:rPr>
          <w:rFonts w:cs="B Nazanin"/>
          <w:b/>
          <w:bCs/>
          <w:sz w:val="26"/>
          <w:szCs w:val="26"/>
          <w:rtl/>
        </w:rPr>
      </w:pPr>
      <w:r w:rsidRPr="007625E2">
        <w:rPr>
          <w:rFonts w:cs="B Nazanin" w:hint="cs"/>
          <w:b/>
          <w:bCs/>
          <w:sz w:val="26"/>
          <w:szCs w:val="26"/>
          <w:rtl/>
        </w:rPr>
        <w:t>برگ داد خواست به دادگاه نخستین</w:t>
      </w:r>
    </w:p>
    <w:p w:rsidR="004E039B" w:rsidRPr="007625E2" w:rsidRDefault="004E039B" w:rsidP="004E039B">
      <w:pPr>
        <w:ind w:left="-1414" w:right="-1260"/>
        <w:rPr>
          <w:rFonts w:cs="B Nazanin"/>
          <w:sz w:val="26"/>
          <w:szCs w:val="26"/>
          <w:rtl/>
        </w:rPr>
      </w:pPr>
      <w:r w:rsidRPr="007625E2">
        <w:rPr>
          <w:rFonts w:cs="B Nazanin" w:hint="cs"/>
          <w:b/>
          <w:bCs/>
          <w:sz w:val="26"/>
          <w:szCs w:val="26"/>
          <w:rtl/>
        </w:rPr>
        <w:t xml:space="preserve"> توجه1)  </w:t>
      </w:r>
      <w:r w:rsidRPr="007625E2">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4E039B" w:rsidRPr="007625E2" w:rsidRDefault="004E039B" w:rsidP="004E039B">
      <w:pPr>
        <w:ind w:left="-1414" w:right="-1260"/>
        <w:rPr>
          <w:rFonts w:cs="B Nazanin"/>
          <w:sz w:val="26"/>
          <w:szCs w:val="26"/>
          <w:rtl/>
        </w:rPr>
      </w:pPr>
      <w:r w:rsidRPr="007625E2">
        <w:rPr>
          <w:rFonts w:cs="B Nazanin" w:hint="cs"/>
          <w:b/>
          <w:bCs/>
          <w:sz w:val="26"/>
          <w:szCs w:val="26"/>
          <w:rtl/>
        </w:rPr>
        <w:t>توجه2)</w:t>
      </w:r>
      <w:r w:rsidRPr="007625E2">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7625E2" w:rsidRDefault="007A3F84">
      <w:pPr>
        <w:rPr>
          <w:rFonts w:cs="B Nazanin"/>
          <w:sz w:val="26"/>
          <w:szCs w:val="26"/>
        </w:rPr>
      </w:pPr>
    </w:p>
    <w:sectPr w:rsidR="007A3F84" w:rsidRPr="007625E2"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64101"/>
    <w:multiLevelType w:val="hybridMultilevel"/>
    <w:tmpl w:val="5E08E90A"/>
    <w:lvl w:ilvl="0" w:tplc="9030E3B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9B"/>
    <w:rsid w:val="00155189"/>
    <w:rsid w:val="004E039B"/>
    <w:rsid w:val="007625E2"/>
    <w:rsid w:val="007A3F84"/>
    <w:rsid w:val="00B4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CA93"/>
  <w15:chartTrackingRefBased/>
  <w15:docId w15:val="{162CC7C6-2921-401D-8D39-9E479662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9B"/>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 w:type="paragraph" w:styleId="ListParagraph">
    <w:name w:val="List Paragraph"/>
    <w:basedOn w:val="Normal"/>
    <w:uiPriority w:val="34"/>
    <w:qFormat/>
    <w:rsid w:val="004E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2020-05-24T07:12:00Z</dcterms:created>
  <dcterms:modified xsi:type="dcterms:W3CDTF">2020-05-24T07:26:00Z</dcterms:modified>
</cp:coreProperties>
</file>